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07C" w:rsidRPr="00A7307C" w:rsidRDefault="00A7307C">
      <w:pPr>
        <w:rPr>
          <w:rFonts w:ascii="Times New Roman" w:hAnsi="Times New Roman" w:cs="Times New Roman"/>
          <w:sz w:val="28"/>
          <w:szCs w:val="28"/>
        </w:rPr>
      </w:pPr>
      <w:r w:rsidRPr="00A7307C">
        <w:rPr>
          <w:rFonts w:ascii="Times New Roman" w:hAnsi="Times New Roman" w:cs="Times New Roman"/>
          <w:sz w:val="28"/>
          <w:szCs w:val="28"/>
        </w:rPr>
        <w:t>Аннотация к планированию по технологии 5-8 класс</w:t>
      </w:r>
    </w:p>
    <w:p w:rsidR="00A7307C" w:rsidRPr="00A7307C" w:rsidRDefault="00A7307C">
      <w:pPr>
        <w:rPr>
          <w:rFonts w:ascii="Times New Roman" w:hAnsi="Times New Roman" w:cs="Times New Roman"/>
          <w:sz w:val="28"/>
          <w:szCs w:val="28"/>
        </w:rPr>
      </w:pPr>
      <w:r w:rsidRPr="00A7307C">
        <w:rPr>
          <w:rFonts w:ascii="Times New Roman" w:hAnsi="Times New Roman" w:cs="Times New Roman"/>
          <w:sz w:val="28"/>
          <w:szCs w:val="28"/>
        </w:rPr>
        <w:t xml:space="preserve"> Рабочая программа по технологии для 5-8 классов (неделимых, менее 25 обучающихся) составлена на основе федерального компонента государственного стандарта основного общего образования. Примерной программы основного (общего) образования, с учетом требований образовательного стандарта и ориентирована на рабо</w:t>
      </w:r>
      <w:r w:rsidRPr="00A7307C">
        <w:rPr>
          <w:rFonts w:ascii="Times New Roman" w:hAnsi="Times New Roman" w:cs="Times New Roman"/>
          <w:sz w:val="28"/>
          <w:szCs w:val="28"/>
        </w:rPr>
        <w:t>ту по учебникам под редакцией Синица Н. В</w:t>
      </w:r>
      <w:proofErr w:type="gramStart"/>
      <w:r w:rsidRPr="00A7307C">
        <w:rPr>
          <w:rFonts w:ascii="Times New Roman" w:hAnsi="Times New Roman" w:cs="Times New Roman"/>
          <w:sz w:val="28"/>
          <w:szCs w:val="28"/>
        </w:rPr>
        <w:t xml:space="preserve"> </w:t>
      </w:r>
      <w:r w:rsidRPr="00A7307C">
        <w:rPr>
          <w:rFonts w:ascii="Times New Roman" w:hAnsi="Times New Roman" w:cs="Times New Roman"/>
          <w:sz w:val="28"/>
          <w:szCs w:val="28"/>
        </w:rPr>
        <w:t>,</w:t>
      </w:r>
      <w:proofErr w:type="gramEnd"/>
      <w:r w:rsidRPr="00A7307C">
        <w:rPr>
          <w:rFonts w:ascii="Times New Roman" w:hAnsi="Times New Roman" w:cs="Times New Roman"/>
          <w:sz w:val="28"/>
          <w:szCs w:val="28"/>
        </w:rPr>
        <w:t xml:space="preserve"> </w:t>
      </w:r>
      <w:proofErr w:type="spellStart"/>
      <w:r w:rsidRPr="00A7307C">
        <w:rPr>
          <w:rFonts w:ascii="Times New Roman" w:hAnsi="Times New Roman" w:cs="Times New Roman"/>
          <w:sz w:val="28"/>
          <w:szCs w:val="28"/>
        </w:rPr>
        <w:t>Самородский</w:t>
      </w:r>
      <w:proofErr w:type="spellEnd"/>
      <w:r w:rsidRPr="00A7307C">
        <w:rPr>
          <w:rFonts w:ascii="Times New Roman" w:hAnsi="Times New Roman" w:cs="Times New Roman"/>
          <w:sz w:val="28"/>
          <w:szCs w:val="28"/>
        </w:rPr>
        <w:t xml:space="preserve">. </w:t>
      </w:r>
      <w:r w:rsidRPr="00A7307C">
        <w:rPr>
          <w:rFonts w:ascii="Times New Roman" w:hAnsi="Times New Roman" w:cs="Times New Roman"/>
          <w:sz w:val="28"/>
          <w:szCs w:val="28"/>
        </w:rPr>
        <w:t xml:space="preserve">Рабочая программа включает шесть разделов: пояснительную записку, требования к уровню подготовки учащихся, календарно-тематическое планирование (учебно-тематический план), содержание программы учебного предмета, формы и средства контроля, перечень </w:t>
      </w:r>
      <w:proofErr w:type="spellStart"/>
      <w:r w:rsidRPr="00A7307C">
        <w:rPr>
          <w:rFonts w:ascii="Times New Roman" w:hAnsi="Times New Roman" w:cs="Times New Roman"/>
          <w:sz w:val="28"/>
          <w:szCs w:val="28"/>
        </w:rPr>
        <w:t>учебно</w:t>
      </w:r>
      <w:proofErr w:type="spellEnd"/>
      <w:r w:rsidRPr="00A7307C">
        <w:rPr>
          <w:rFonts w:ascii="Times New Roman" w:hAnsi="Times New Roman" w:cs="Times New Roman"/>
          <w:sz w:val="28"/>
          <w:szCs w:val="28"/>
        </w:rPr>
        <w:t xml:space="preserve"> </w:t>
      </w:r>
      <w:r w:rsidRPr="00A7307C">
        <w:rPr>
          <w:rFonts w:ascii="Times New Roman" w:hAnsi="Times New Roman" w:cs="Times New Roman"/>
          <w:sz w:val="28"/>
          <w:szCs w:val="28"/>
        </w:rPr>
        <w:t>методических средств обучения. Общая характеристика учебного предмета Основным предназначением образовательной области «Технология» в системе общего образования является формирование трудовой и технологической культуры школьника, системы технологических знаний и умений, воспитание трудовых, гражданских и патриотических качеств его личности, их профессиональное самоопределение в условиях рынка труда, формирование гуманистически ориентированного мировоззрения. Образовательная область «Технология» является необходимым компонентом общего образования школьников, предоставляя им возможность применить на практике знания основ наук. Обучение школьников технологии строится на основе освоения конкретных процессов преобразования и использова</w:t>
      </w:r>
      <w:bookmarkStart w:id="0" w:name="_GoBack"/>
      <w:bookmarkEnd w:id="0"/>
      <w:r w:rsidRPr="00A7307C">
        <w:rPr>
          <w:rFonts w:ascii="Times New Roman" w:hAnsi="Times New Roman" w:cs="Times New Roman"/>
          <w:sz w:val="28"/>
          <w:szCs w:val="28"/>
        </w:rPr>
        <w:t xml:space="preserve">ния материалов, энергии, информации, объектов природной и социальной среды. Национально-региональные особенности содержания представлены в программе соответствующими технологиями, видами и объектами труда. Содержанием программы предусматривается изучение материала по следующим сквозным образовательным линиям: культура и эстетика труда; получение, обработка, хранение и использование информации; основы черчения, графики, дизайна; элементы домашней и прикладной экономики, предпринимательства; знакомство с миром профессий, выбор жизненных, профессиональных планов учащимися; влияние технологических процессов на окружающую среду и здоровье человека; проектная деятельность; история, перспективы и социальные последствия развития технологии и техники. Каждый раздел программы включает в себя основные теоретические сведения, практические работы и рекомендуемые объекты труда (в обобщенном виде). Изучение материала программы, связанного с практическими работами, предваряется необходимым минимумом теоретических сведений. Основной формой обучения является учебно-практическая деятельность учащихся. </w:t>
      </w:r>
      <w:r w:rsidRPr="00A7307C">
        <w:rPr>
          <w:rFonts w:ascii="Times New Roman" w:hAnsi="Times New Roman" w:cs="Times New Roman"/>
          <w:sz w:val="28"/>
          <w:szCs w:val="28"/>
        </w:rPr>
        <w:lastRenderedPageBreak/>
        <w:t xml:space="preserve">Приоритетными методами являются упражнения, учебно-практические работы. При изготовлении изделий наряду с технологическими требованиями большое внимание уделяется эстетическим, экологическим и эргономическим требованиям. Широкий набор видов деятельности и материалов для работы позволяет не только расширить политехнический кругозор учащихся, но позволяет каждому раскрыть свои индивидуальные способности, найти свой материал и свою технику, что, безусловно, окажет благотворное влияние на дальнейшее обучение, будет способствовать осознанному выбору профессии. </w:t>
      </w:r>
      <w:proofErr w:type="gramStart"/>
      <w:r w:rsidRPr="00A7307C">
        <w:rPr>
          <w:rFonts w:ascii="Times New Roman" w:hAnsi="Times New Roman" w:cs="Times New Roman"/>
          <w:sz w:val="28"/>
          <w:szCs w:val="28"/>
        </w:rPr>
        <w:t>По окончании курса технологии в основной школе учащиеся овладевают безопасными приемами труда с инструментами, машинами, электробытовыми приборами, специальными и общетехническими знаниями, и умениями в области технологии обработки пищевых продуктов, текстильных материалов, изготовления и художественного оформления швейных изделий, ведения домашнего хозяйства, знакомятся с основными профессиями пищевой и легкой технического и художественного мышления, творческих способностей личности, формируются экологическое мировоззрение, навыки бесконфликтного делового</w:t>
      </w:r>
      <w:proofErr w:type="gramEnd"/>
      <w:r w:rsidRPr="00A7307C">
        <w:rPr>
          <w:rFonts w:ascii="Times New Roman" w:hAnsi="Times New Roman" w:cs="Times New Roman"/>
          <w:sz w:val="28"/>
          <w:szCs w:val="28"/>
        </w:rPr>
        <w:t xml:space="preserve"> общения. Рабочая программа по технологии для неделимых 5-9 классов является комплексной. Большое внимание обращено на обеспечение безопасности труда учащихся при выполнении технологических операций, соблюдение правил электробезопасности. Интегративный характер содержания обучения технологии предполагает построение образовательного процесса на основе использования </w:t>
      </w:r>
      <w:proofErr w:type="spellStart"/>
      <w:r w:rsidRPr="00A7307C">
        <w:rPr>
          <w:rFonts w:ascii="Times New Roman" w:hAnsi="Times New Roman" w:cs="Times New Roman"/>
          <w:sz w:val="28"/>
          <w:szCs w:val="28"/>
        </w:rPr>
        <w:t>межпредметных</w:t>
      </w:r>
      <w:proofErr w:type="spellEnd"/>
      <w:r w:rsidRPr="00A7307C">
        <w:rPr>
          <w:rFonts w:ascii="Times New Roman" w:hAnsi="Times New Roman" w:cs="Times New Roman"/>
          <w:sz w:val="28"/>
          <w:szCs w:val="28"/>
        </w:rPr>
        <w:t xml:space="preserve"> связей. Для обучения технологиям сельского хозяйства наиболее важны связи с предметами биология и химия. Программа включает в себя предметные модули, позволяющие ознакомить учащихся с наиболее распространенными материалами, используемыми в промышленности и быту для изготовления различных изделий, их свойствами и технологией обработки. В реализации программы важное место отводится методу проектов, способствующему повышению познавательной и трудовой активности школьников, росту их самостоятельности. Возможно использование коллективных форм выполнения проектов. Программа разработана с учетом </w:t>
      </w:r>
      <w:proofErr w:type="spellStart"/>
      <w:r w:rsidRPr="00A7307C">
        <w:rPr>
          <w:rFonts w:ascii="Times New Roman" w:hAnsi="Times New Roman" w:cs="Times New Roman"/>
          <w:sz w:val="28"/>
          <w:szCs w:val="28"/>
        </w:rPr>
        <w:t>психолого</w:t>
      </w:r>
      <w:proofErr w:type="spellEnd"/>
      <w:r w:rsidRPr="00A7307C">
        <w:rPr>
          <w:rFonts w:ascii="Times New Roman" w:hAnsi="Times New Roman" w:cs="Times New Roman"/>
          <w:sz w:val="28"/>
          <w:szCs w:val="28"/>
        </w:rPr>
        <w:t xml:space="preserve"> – педагогических основ технологического обучения, позволяет осуществить процесс адаптации учащихся к современным социально – экономическим условиям. В целом </w:t>
      </w:r>
      <w:proofErr w:type="gramStart"/>
      <w:r w:rsidRPr="00A7307C">
        <w:rPr>
          <w:rFonts w:ascii="Times New Roman" w:hAnsi="Times New Roman" w:cs="Times New Roman"/>
          <w:sz w:val="28"/>
          <w:szCs w:val="28"/>
        </w:rPr>
        <w:t>обучение по</w:t>
      </w:r>
      <w:proofErr w:type="gramEnd"/>
      <w:r w:rsidRPr="00A7307C">
        <w:rPr>
          <w:rFonts w:ascii="Times New Roman" w:hAnsi="Times New Roman" w:cs="Times New Roman"/>
          <w:sz w:val="28"/>
          <w:szCs w:val="28"/>
        </w:rPr>
        <w:t xml:space="preserve"> данной программе позволяет сформировать творческую, социально – активную и технологически грамотную личность. Цели и задачи программы: освоение технологических знаний, основ культуры созидательного труда, представлений о технологической культуре на основе включения учащихся в </w:t>
      </w:r>
      <w:r w:rsidRPr="00A7307C">
        <w:rPr>
          <w:rFonts w:ascii="Times New Roman" w:hAnsi="Times New Roman" w:cs="Times New Roman"/>
          <w:sz w:val="28"/>
          <w:szCs w:val="28"/>
        </w:rPr>
        <w:lastRenderedPageBreak/>
        <w:t xml:space="preserve">разнообразные виды трудовой деятельности по созданию личностно или общественно значимых изделий; </w:t>
      </w:r>
      <w:proofErr w:type="gramStart"/>
      <w:r w:rsidRPr="00A7307C">
        <w:rPr>
          <w:rFonts w:ascii="Times New Roman" w:hAnsi="Times New Roman" w:cs="Times New Roman"/>
          <w:sz w:val="28"/>
          <w:szCs w:val="28"/>
        </w:rPr>
        <w:t xml:space="preserve">овладение </w:t>
      </w:r>
      <w:proofErr w:type="spellStart"/>
      <w:r w:rsidRPr="00A7307C">
        <w:rPr>
          <w:rFonts w:ascii="Times New Roman" w:hAnsi="Times New Roman" w:cs="Times New Roman"/>
          <w:sz w:val="28"/>
          <w:szCs w:val="28"/>
        </w:rPr>
        <w:t>общетрудовыми</w:t>
      </w:r>
      <w:proofErr w:type="spellEnd"/>
      <w:r w:rsidRPr="00A7307C">
        <w:rPr>
          <w:rFonts w:ascii="Times New Roman" w:hAnsi="Times New Roman" w:cs="Times New Roman"/>
          <w:sz w:val="28"/>
          <w:szCs w:val="28"/>
        </w:rPr>
        <w:t xml:space="preserve">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 планов; безопасными приемами труда; развитие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 воспитание трудолюбия, бережливости, аккуратности, целеустремленности, предприимчивости, ответственности за результаты своей деятельности;</w:t>
      </w:r>
      <w:proofErr w:type="gramEnd"/>
      <w:r w:rsidRPr="00A7307C">
        <w:rPr>
          <w:rFonts w:ascii="Times New Roman" w:hAnsi="Times New Roman" w:cs="Times New Roman"/>
          <w:sz w:val="28"/>
          <w:szCs w:val="28"/>
        </w:rPr>
        <w:t xml:space="preserve"> уважительного отношения к людям различных профессий и результатам их труда; получение опыта применения политехнических и технологических знаний и умений в самостоятельной практической деятельности. Каждый раздел программы включает в себя основные теоретические сведения, практические работы и рекомендуемые объекты труда. Основной формой обучения является учебно-практическая деятельность учащихся. Приоритетными методами являются упражнения, лабораторно-практические, </w:t>
      </w:r>
      <w:proofErr w:type="spellStart"/>
      <w:r w:rsidRPr="00A7307C">
        <w:rPr>
          <w:rFonts w:ascii="Times New Roman" w:hAnsi="Times New Roman" w:cs="Times New Roman"/>
          <w:sz w:val="28"/>
          <w:szCs w:val="28"/>
        </w:rPr>
        <w:t>учебно</w:t>
      </w:r>
      <w:proofErr w:type="spellEnd"/>
      <w:r w:rsidRPr="00A7307C">
        <w:rPr>
          <w:rFonts w:ascii="Times New Roman" w:hAnsi="Times New Roman" w:cs="Times New Roman"/>
          <w:sz w:val="28"/>
          <w:szCs w:val="28"/>
        </w:rPr>
        <w:t xml:space="preserve"> </w:t>
      </w:r>
      <w:r w:rsidRPr="00A7307C">
        <w:rPr>
          <w:rFonts w:ascii="Times New Roman" w:hAnsi="Times New Roman" w:cs="Times New Roman"/>
          <w:sz w:val="28"/>
          <w:szCs w:val="28"/>
        </w:rPr>
        <w:t xml:space="preserve">практические работы. Ведущей структурной моделью для организации занятий по технологии является комбинированный урок. В программе предусмотрено выполнение школьниками творческих или проектных работ. При организации творческой или проектной деятельности учащихся очень важно акцентировать их внимание на потребительском назначении того изделия, которое они выдвигают в качестве творческой идеи. </w:t>
      </w:r>
    </w:p>
    <w:p w:rsidR="00A7307C" w:rsidRPr="00A7307C" w:rsidRDefault="00A7307C">
      <w:pPr>
        <w:rPr>
          <w:rFonts w:ascii="Times New Roman" w:hAnsi="Times New Roman" w:cs="Times New Roman"/>
          <w:sz w:val="28"/>
          <w:szCs w:val="28"/>
        </w:rPr>
      </w:pPr>
      <w:r w:rsidRPr="00A7307C">
        <w:rPr>
          <w:rFonts w:ascii="Times New Roman" w:hAnsi="Times New Roman" w:cs="Times New Roman"/>
          <w:sz w:val="28"/>
          <w:szCs w:val="28"/>
        </w:rPr>
        <w:t xml:space="preserve">ТРЕБОВАНИЯ К УРОВНЮ ПОДГОТОВКИ УЧАЩИХСЯ 5-8 классы </w:t>
      </w:r>
    </w:p>
    <w:p w:rsidR="00A7307C" w:rsidRPr="00A7307C" w:rsidRDefault="00A7307C">
      <w:pPr>
        <w:rPr>
          <w:rFonts w:ascii="Times New Roman" w:hAnsi="Times New Roman" w:cs="Times New Roman"/>
          <w:sz w:val="28"/>
          <w:szCs w:val="28"/>
        </w:rPr>
      </w:pPr>
      <w:r w:rsidRPr="00A7307C">
        <w:rPr>
          <w:rFonts w:ascii="Times New Roman" w:hAnsi="Times New Roman" w:cs="Times New Roman"/>
          <w:sz w:val="28"/>
          <w:szCs w:val="28"/>
        </w:rPr>
        <w:t xml:space="preserve">В результате </w:t>
      </w:r>
      <w:proofErr w:type="gramStart"/>
      <w:r w:rsidRPr="00A7307C">
        <w:rPr>
          <w:rFonts w:ascii="Times New Roman" w:hAnsi="Times New Roman" w:cs="Times New Roman"/>
          <w:sz w:val="28"/>
          <w:szCs w:val="28"/>
        </w:rPr>
        <w:t>обучения</w:t>
      </w:r>
      <w:proofErr w:type="gramEnd"/>
      <w:r w:rsidRPr="00A7307C">
        <w:rPr>
          <w:rFonts w:ascii="Times New Roman" w:hAnsi="Times New Roman" w:cs="Times New Roman"/>
          <w:sz w:val="28"/>
          <w:szCs w:val="28"/>
        </w:rPr>
        <w:t xml:space="preserve"> обучающиеся должны знать: правила техники безопасности и санитарно-гигиенические требования; технологию приготовления и требования к качеству готовых блюд, правила подачи к столу; правила оказания первой помощи при ожогах и поражениях током, пищевых отравлениях; виды декоративно-прикладного искусства народов нашей страны, различные материалы и приспособления, применяемые в художественных ремеслах; основные свойства волокон и тканей из них, виды пород древесины; основные виды механизмов по выполняемым функциям, а также по используемым в них рабочим частям; виды ремонтно-отделочных работ, материалы и инструменты для ремонта и отделки помещений; виды санитарно-технических работ, оборудования; принципы ухода за одеждой и обувью; цели и значение семейной экономики; пути экономии электрической энергии в быту, правила работы с электроприборами; каково влияние </w:t>
      </w:r>
      <w:r w:rsidRPr="00A7307C">
        <w:rPr>
          <w:rFonts w:ascii="Times New Roman" w:hAnsi="Times New Roman" w:cs="Times New Roman"/>
          <w:sz w:val="28"/>
          <w:szCs w:val="28"/>
        </w:rPr>
        <w:lastRenderedPageBreak/>
        <w:t xml:space="preserve">электрических и электронных приборов на окружающую среду и здоровье человека; сферы современного производства, пути получения профессионального образования; основные методы и приемы выращивания и проектирования зеленых насаждений, историю развития «зеленого строительства», этапы и правила озеленения пришкольной территории; должны уметь: рационально организовать рабочее место и соблюдать правила безопасности труда и личной гигиены, оказывать первичную помощь при ожогах, поражении электрическим током, отравлении; определять качество продуктов, готовность блюд, способы подачи готовых блюд к столу; заготавливать на зиму овощи и фрукты; владеть простейшими способами технологии художественной отделки изделий; </w:t>
      </w:r>
      <w:proofErr w:type="gramStart"/>
      <w:r w:rsidRPr="00A7307C">
        <w:rPr>
          <w:rFonts w:ascii="Times New Roman" w:hAnsi="Times New Roman" w:cs="Times New Roman"/>
          <w:sz w:val="28"/>
          <w:szCs w:val="28"/>
        </w:rPr>
        <w:t xml:space="preserve">проводить разработку учебного проекта изготовления изделий с использованием освоенных технологий и доступных материалов; понимать содержание </w:t>
      </w:r>
      <w:proofErr w:type="spellStart"/>
      <w:r w:rsidRPr="00A7307C">
        <w:rPr>
          <w:rFonts w:ascii="Times New Roman" w:hAnsi="Times New Roman" w:cs="Times New Roman"/>
          <w:sz w:val="28"/>
          <w:szCs w:val="28"/>
        </w:rPr>
        <w:t>инструкционно</w:t>
      </w:r>
      <w:proofErr w:type="spellEnd"/>
      <w:r w:rsidRPr="00A7307C">
        <w:rPr>
          <w:rFonts w:ascii="Times New Roman" w:hAnsi="Times New Roman" w:cs="Times New Roman"/>
          <w:sz w:val="28"/>
          <w:szCs w:val="28"/>
        </w:rPr>
        <w:t>-технологических карт и пользоваться ими при выполнении работ; находить необходимую информацию; осуществлять контроль качества изготовляемых изделий; выполнять технологические операции с использованием инструментов, приспособлений, оборудования; планировать работы с учетом имеющихся ресурсов и условий; применять политехнические и технические знания и умения к самостоятельной практической деятельности;</w:t>
      </w:r>
      <w:proofErr w:type="gramEnd"/>
      <w:r w:rsidRPr="00A7307C">
        <w:rPr>
          <w:rFonts w:ascii="Times New Roman" w:hAnsi="Times New Roman" w:cs="Times New Roman"/>
          <w:sz w:val="28"/>
          <w:szCs w:val="28"/>
        </w:rPr>
        <w:t xml:space="preserve"> </w:t>
      </w:r>
      <w:proofErr w:type="gramStart"/>
      <w:r w:rsidRPr="00A7307C">
        <w:rPr>
          <w:rFonts w:ascii="Times New Roman" w:hAnsi="Times New Roman" w:cs="Times New Roman"/>
          <w:sz w:val="28"/>
          <w:szCs w:val="28"/>
        </w:rPr>
        <w:t>находить информацию о региональных учреждениях профессионального образования и о путях получения профессионального трудоустройства; использовать знания и умения, приобретенные в практической деятельности и повседневной жизни: для консервирования и заготовки пищевых продуктов в домашних условиях; проектирования и изготовления полезных изделий из конструкторских и поделочных материалов; выполнения различных видов художественного оформления изделий; планирования и оформления интерьера комнаты;</w:t>
      </w:r>
      <w:proofErr w:type="gramEnd"/>
      <w:r w:rsidRPr="00A7307C">
        <w:rPr>
          <w:rFonts w:ascii="Times New Roman" w:hAnsi="Times New Roman" w:cs="Times New Roman"/>
          <w:sz w:val="28"/>
          <w:szCs w:val="28"/>
        </w:rPr>
        <w:t xml:space="preserve"> уход за одеждой и обувью; безопасной эксплуатации электротехнических приборов; ведения экологически здорового образа жизни; построения планов профессиональной карьеры, выбора пути продолжения образования или трудоустройства; использовать ПЭВМ как источник информации для решения технологических, экономических задач. </w:t>
      </w:r>
    </w:p>
    <w:p w:rsidR="00A7307C" w:rsidRPr="00A7307C" w:rsidRDefault="00A7307C">
      <w:pPr>
        <w:rPr>
          <w:rFonts w:ascii="Times New Roman" w:hAnsi="Times New Roman" w:cs="Times New Roman"/>
          <w:sz w:val="28"/>
          <w:szCs w:val="28"/>
        </w:rPr>
      </w:pPr>
      <w:r w:rsidRPr="00A7307C">
        <w:rPr>
          <w:rFonts w:ascii="Times New Roman" w:hAnsi="Times New Roman" w:cs="Times New Roman"/>
          <w:sz w:val="28"/>
          <w:szCs w:val="28"/>
        </w:rPr>
        <w:t>10-11 класс</w:t>
      </w:r>
    </w:p>
    <w:p w:rsidR="00A7307C" w:rsidRPr="00A7307C" w:rsidRDefault="00A7307C">
      <w:pPr>
        <w:rPr>
          <w:rFonts w:ascii="Times New Roman" w:hAnsi="Times New Roman" w:cs="Times New Roman"/>
          <w:sz w:val="28"/>
          <w:szCs w:val="28"/>
        </w:rPr>
      </w:pPr>
      <w:r w:rsidRPr="00A7307C">
        <w:rPr>
          <w:rFonts w:ascii="Times New Roman" w:hAnsi="Times New Roman" w:cs="Times New Roman"/>
          <w:sz w:val="28"/>
          <w:szCs w:val="28"/>
        </w:rPr>
        <w:t xml:space="preserve"> Рабочая программа по технологии для учащихся 10 -11 классов составлена на основе авторской программы по технологии (базовый уровень): методические рекомендации/ </w:t>
      </w:r>
      <w:proofErr w:type="spellStart"/>
      <w:r w:rsidRPr="00A7307C">
        <w:rPr>
          <w:rFonts w:ascii="Times New Roman" w:hAnsi="Times New Roman" w:cs="Times New Roman"/>
          <w:sz w:val="28"/>
          <w:szCs w:val="28"/>
        </w:rPr>
        <w:t>Н.В.Матяш</w:t>
      </w:r>
      <w:proofErr w:type="spellEnd"/>
      <w:r w:rsidRPr="00A7307C">
        <w:rPr>
          <w:rFonts w:ascii="Times New Roman" w:hAnsi="Times New Roman" w:cs="Times New Roman"/>
          <w:sz w:val="28"/>
          <w:szCs w:val="28"/>
        </w:rPr>
        <w:t xml:space="preserve">, </w:t>
      </w:r>
      <w:proofErr w:type="spellStart"/>
      <w:r w:rsidRPr="00A7307C">
        <w:rPr>
          <w:rFonts w:ascii="Times New Roman" w:hAnsi="Times New Roman" w:cs="Times New Roman"/>
          <w:sz w:val="28"/>
          <w:szCs w:val="28"/>
        </w:rPr>
        <w:t>В.Д.Си</w:t>
      </w:r>
      <w:r w:rsidRPr="00A7307C">
        <w:rPr>
          <w:rFonts w:ascii="Times New Roman" w:hAnsi="Times New Roman" w:cs="Times New Roman"/>
          <w:sz w:val="28"/>
          <w:szCs w:val="28"/>
        </w:rPr>
        <w:t>моненко</w:t>
      </w:r>
      <w:proofErr w:type="spellEnd"/>
      <w:r w:rsidRPr="00A7307C">
        <w:rPr>
          <w:rFonts w:ascii="Times New Roman" w:hAnsi="Times New Roman" w:cs="Times New Roman"/>
          <w:sz w:val="28"/>
          <w:szCs w:val="28"/>
        </w:rPr>
        <w:t xml:space="preserve"> – М.: </w:t>
      </w:r>
      <w:proofErr w:type="spellStart"/>
      <w:r w:rsidRPr="00A7307C">
        <w:rPr>
          <w:rFonts w:ascii="Times New Roman" w:hAnsi="Times New Roman" w:cs="Times New Roman"/>
          <w:sz w:val="28"/>
          <w:szCs w:val="28"/>
        </w:rPr>
        <w:t>Вентана_Граф</w:t>
      </w:r>
      <w:proofErr w:type="spellEnd"/>
      <w:r w:rsidRPr="00A7307C">
        <w:rPr>
          <w:rFonts w:ascii="Times New Roman" w:hAnsi="Times New Roman" w:cs="Times New Roman"/>
          <w:sz w:val="28"/>
          <w:szCs w:val="28"/>
        </w:rPr>
        <w:t>, 2014</w:t>
      </w:r>
      <w:r w:rsidRPr="00A7307C">
        <w:rPr>
          <w:rFonts w:ascii="Times New Roman" w:hAnsi="Times New Roman" w:cs="Times New Roman"/>
          <w:sz w:val="28"/>
          <w:szCs w:val="28"/>
        </w:rPr>
        <w:t xml:space="preserve"> г.</w:t>
      </w:r>
    </w:p>
    <w:p w:rsidR="00A7307C" w:rsidRPr="00A7307C" w:rsidRDefault="00A7307C">
      <w:pPr>
        <w:rPr>
          <w:rFonts w:ascii="Times New Roman" w:hAnsi="Times New Roman" w:cs="Times New Roman"/>
          <w:sz w:val="28"/>
          <w:szCs w:val="28"/>
        </w:rPr>
      </w:pPr>
      <w:r w:rsidRPr="00A7307C">
        <w:rPr>
          <w:rFonts w:ascii="Times New Roman" w:hAnsi="Times New Roman" w:cs="Times New Roman"/>
          <w:sz w:val="28"/>
          <w:szCs w:val="28"/>
        </w:rPr>
        <w:lastRenderedPageBreak/>
        <w:t xml:space="preserve"> </w:t>
      </w:r>
      <w:proofErr w:type="gramStart"/>
      <w:r w:rsidRPr="00A7307C">
        <w:rPr>
          <w:rFonts w:ascii="Times New Roman" w:hAnsi="Times New Roman" w:cs="Times New Roman"/>
          <w:sz w:val="28"/>
          <w:szCs w:val="28"/>
        </w:rPr>
        <w:t>Цели изучения курса Изучение технологии на базовом уровне направлено на достижение следующих целей: освоение знаний о составляющих технологической культуры, ее роли в общественном развитии; научной организации производства и труда; методах творческой, проектной деятельности; способах снижения негативных последствий производственной деятельности на окружающую среду и здоровье человека; путях получения профессии и построения профессиональной карьеры;</w:t>
      </w:r>
      <w:proofErr w:type="gramEnd"/>
      <w:r w:rsidRPr="00A7307C">
        <w:rPr>
          <w:rFonts w:ascii="Times New Roman" w:hAnsi="Times New Roman" w:cs="Times New Roman"/>
          <w:sz w:val="28"/>
          <w:szCs w:val="28"/>
        </w:rPr>
        <w:t xml:space="preserve"> овладение умениями рациональной организации трудовой деятельности, проектирования и изготовления личностно или общественно значимых объектов труда с учетом эстетических и экологических требований; сопоставление профессиональных планов с состоянием здоровья, образовательным потенциалом, личностными особенностями; </w:t>
      </w:r>
      <w:proofErr w:type="gramStart"/>
      <w:r w:rsidRPr="00A7307C">
        <w:rPr>
          <w:rFonts w:ascii="Times New Roman" w:hAnsi="Times New Roman" w:cs="Times New Roman"/>
          <w:sz w:val="28"/>
          <w:szCs w:val="28"/>
        </w:rPr>
        <w:t>развитие технического мышления, пространственного воображения, способности к самостоятельному поиску и использованию информации для решения практических задач в сфере технологической деятельности, к анализу трудового процесса в ходе проектирования материальных объектов или услуг; навыков делового сотрудничества в процессе коллективной деятельности; воспитание уважительного отношения к технологии как части общечеловеческой культуры, ответственного отношения к труду и результатам труда;</w:t>
      </w:r>
      <w:proofErr w:type="gramEnd"/>
      <w:r w:rsidRPr="00A7307C">
        <w:rPr>
          <w:rFonts w:ascii="Times New Roman" w:hAnsi="Times New Roman" w:cs="Times New Roman"/>
          <w:sz w:val="28"/>
          <w:szCs w:val="28"/>
        </w:rPr>
        <w:t xml:space="preserve"> формирование готовности и способности к самостоятельной деятельности на рынке труда, товаров и услуг, продолжению обучения в системе непрерывного профессионального образования.</w:t>
      </w:r>
    </w:p>
    <w:p w:rsidR="00112DC6" w:rsidRPr="00A7307C" w:rsidRDefault="00A7307C">
      <w:pPr>
        <w:rPr>
          <w:rFonts w:ascii="Times New Roman" w:hAnsi="Times New Roman" w:cs="Times New Roman"/>
          <w:sz w:val="28"/>
          <w:szCs w:val="28"/>
        </w:rPr>
      </w:pPr>
      <w:r w:rsidRPr="00A7307C">
        <w:rPr>
          <w:rFonts w:ascii="Times New Roman" w:hAnsi="Times New Roman" w:cs="Times New Roman"/>
          <w:sz w:val="28"/>
          <w:szCs w:val="28"/>
        </w:rPr>
        <w:t xml:space="preserve"> Требования к уровню подготовки выпускников 10-11 классов Учащиеся должны знать: особенности научно-технической революции второй половины ХХ века; глобальные проблемы человечества в конце ХХ века; рост народонаселения, проблема исчерпания ресурсов Земли, загрязнение окружающей среды; о вредных воздействиях на окружающую среду промышленности, энергетики, сельского хозяйства и транспорта и методы уменьшения этих воздействий; виды загрязнения атмосферы: парниковый эффект, кислотные дожди, уменьшение озонового слоя. Методы борьбы с загрязнением атмосферы; о загрязнении гидросферы и методах борьбы с этими загрязнениями; причины опустынивания, вырубки мировых лесов и сокращения генофонда планеты, возможности охраны и рационального использования лесов и земель; принципы и виды мониторинга; пути экономии энергии и материалов; особенности экологического мышления и экологической культуры, экологически здоровый образ жизни; о практическом использовании ЭВМ в различных сферах деятельности </w:t>
      </w:r>
      <w:r w:rsidRPr="00A7307C">
        <w:rPr>
          <w:rFonts w:ascii="Times New Roman" w:hAnsi="Times New Roman" w:cs="Times New Roman"/>
          <w:sz w:val="28"/>
          <w:szCs w:val="28"/>
        </w:rPr>
        <w:lastRenderedPageBreak/>
        <w:t xml:space="preserve">современного человека; принципы освещения объектов на предметной плоскости, виды освещения; принципы работы прикладной компьютерной системы 3DS </w:t>
      </w:r>
      <w:proofErr w:type="spellStart"/>
      <w:r w:rsidRPr="00A7307C">
        <w:rPr>
          <w:rFonts w:ascii="Times New Roman" w:hAnsi="Times New Roman" w:cs="Times New Roman"/>
          <w:sz w:val="28"/>
          <w:szCs w:val="28"/>
        </w:rPr>
        <w:t>Max</w:t>
      </w:r>
      <w:proofErr w:type="spellEnd"/>
      <w:proofErr w:type="gramStart"/>
      <w:r w:rsidRPr="00A7307C">
        <w:rPr>
          <w:rFonts w:ascii="Times New Roman" w:hAnsi="Times New Roman" w:cs="Times New Roman"/>
          <w:sz w:val="28"/>
          <w:szCs w:val="28"/>
        </w:rPr>
        <w:t xml:space="preserve"> </w:t>
      </w:r>
      <w:r w:rsidRPr="00A7307C">
        <w:rPr>
          <w:rFonts w:ascii="Times New Roman" w:hAnsi="Times New Roman" w:cs="Times New Roman"/>
          <w:sz w:val="28"/>
          <w:szCs w:val="28"/>
        </w:rPr>
        <w:t>;</w:t>
      </w:r>
      <w:proofErr w:type="gramEnd"/>
      <w:r w:rsidRPr="00A7307C">
        <w:rPr>
          <w:rFonts w:ascii="Times New Roman" w:hAnsi="Times New Roman" w:cs="Times New Roman"/>
          <w:sz w:val="28"/>
          <w:szCs w:val="28"/>
        </w:rPr>
        <w:t xml:space="preserve"> особенности системного трехмерного моделирования; базовые системные средства управления анимацией объектов и визуализацией сцен. </w:t>
      </w:r>
      <w:proofErr w:type="gramStart"/>
      <w:r w:rsidRPr="00A7307C">
        <w:rPr>
          <w:rFonts w:ascii="Times New Roman" w:hAnsi="Times New Roman" w:cs="Times New Roman"/>
          <w:sz w:val="28"/>
          <w:szCs w:val="28"/>
        </w:rPr>
        <w:t xml:space="preserve">Учащиеся должны уметь: учитывать экологические соображения при решении технологических задач; учитывать требования экологически здорового образа жизни при решении бытовых задач; оценивать качество питьевой воды; использовать ЭВМ для обработки текстовой, числовой, графической и звуковой информации; использовать законы освещения, цвета и формы при создании графических образов; использовать основные команды и режимы системы трехмерного моделирования 3DS </w:t>
      </w:r>
      <w:proofErr w:type="spellStart"/>
      <w:r w:rsidRPr="00A7307C">
        <w:rPr>
          <w:rFonts w:ascii="Times New Roman" w:hAnsi="Times New Roman" w:cs="Times New Roman"/>
          <w:sz w:val="28"/>
          <w:szCs w:val="28"/>
        </w:rPr>
        <w:t>Max</w:t>
      </w:r>
      <w:proofErr w:type="spellEnd"/>
      <w:r w:rsidRPr="00A7307C">
        <w:rPr>
          <w:rFonts w:ascii="Times New Roman" w:hAnsi="Times New Roman" w:cs="Times New Roman"/>
          <w:sz w:val="28"/>
          <w:szCs w:val="28"/>
        </w:rPr>
        <w:t xml:space="preserve"> при создании трехмерной модели изделия;</w:t>
      </w:r>
      <w:proofErr w:type="gramEnd"/>
      <w:r w:rsidRPr="00A7307C">
        <w:rPr>
          <w:rFonts w:ascii="Times New Roman" w:hAnsi="Times New Roman" w:cs="Times New Roman"/>
          <w:sz w:val="28"/>
          <w:szCs w:val="28"/>
        </w:rPr>
        <w:t xml:space="preserve"> выполнить анимацию трехмерного объекта и визуализацию трехмерной сцены</w:t>
      </w:r>
    </w:p>
    <w:sectPr w:rsidR="00112DC6" w:rsidRPr="00A730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07C"/>
    <w:rsid w:val="008978F9"/>
    <w:rsid w:val="00A42569"/>
    <w:rsid w:val="00A7307C"/>
    <w:rsid w:val="00BC4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1965</Words>
  <Characters>11205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dc:creator>
  <cp:lastModifiedBy>01</cp:lastModifiedBy>
  <cp:revision>2</cp:revision>
  <dcterms:created xsi:type="dcterms:W3CDTF">2019-02-26T18:26:00Z</dcterms:created>
  <dcterms:modified xsi:type="dcterms:W3CDTF">2019-02-26T18:26:00Z</dcterms:modified>
</cp:coreProperties>
</file>